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E0B8" w14:textId="7555A136" w:rsidR="000F0A11" w:rsidRPr="004D7EF9" w:rsidRDefault="00745D5A">
      <w:pPr>
        <w:rPr>
          <w:b/>
          <w:bCs/>
          <w:lang w:val="es-ES"/>
        </w:rPr>
      </w:pPr>
      <w:r w:rsidRPr="004D7EF9">
        <w:rPr>
          <w:b/>
          <w:bCs/>
          <w:lang w:val="es-ES"/>
        </w:rPr>
        <w:t>Katrina Delargy</w:t>
      </w:r>
      <w:r w:rsidR="004D7EF9" w:rsidRPr="004D7EF9">
        <w:rPr>
          <w:b/>
          <w:bCs/>
          <w:lang w:val="es-ES"/>
        </w:rPr>
        <w:t xml:space="preserve">, TIYGA </w:t>
      </w:r>
      <w:r w:rsidR="004D7EF9">
        <w:rPr>
          <w:b/>
          <w:bCs/>
          <w:lang w:val="es-ES"/>
        </w:rPr>
        <w:t>Health</w:t>
      </w:r>
    </w:p>
    <w:p w14:paraId="1B6BD169" w14:textId="77777777" w:rsidR="00745D5A" w:rsidRPr="004D7EF9" w:rsidRDefault="00745D5A">
      <w:pPr>
        <w:rPr>
          <w:lang w:val="es-ES"/>
        </w:rPr>
      </w:pPr>
    </w:p>
    <w:p w14:paraId="3D62ABDF" w14:textId="1A6BD2B0" w:rsidR="00745D5A" w:rsidRPr="004D7EF9" w:rsidRDefault="003E4FBE">
      <w:pPr>
        <w:rPr>
          <w:b/>
          <w:bCs/>
        </w:rPr>
      </w:pPr>
      <w:r w:rsidRPr="004D7EF9">
        <w:rPr>
          <w:b/>
          <w:bCs/>
        </w:rPr>
        <w:t>Background to the company</w:t>
      </w:r>
    </w:p>
    <w:p w14:paraId="4ED1FAA6" w14:textId="0B3D6128" w:rsidR="003E4FBE" w:rsidRDefault="004D7EF9">
      <w:r>
        <w:t xml:space="preserve">TIYGA Health is a </w:t>
      </w:r>
      <w:r w:rsidR="00D60C5D">
        <w:t xml:space="preserve">startup focusing on health self-report data </w:t>
      </w:r>
      <w:r w:rsidR="00E216C7">
        <w:t>using simple mobile apps.</w:t>
      </w:r>
      <w:r w:rsidR="00AA25BB">
        <w:t xml:space="preserve"> Our background is time management and stress management, our solution is </w:t>
      </w:r>
      <w:r w:rsidR="006F55DD">
        <w:t>open to all parts of the health journey including pre-diagnosis and maintaining wellness.</w:t>
      </w:r>
    </w:p>
    <w:p w14:paraId="3D55E21B" w14:textId="77777777" w:rsidR="00E216C7" w:rsidRDefault="00E216C7"/>
    <w:p w14:paraId="1FDFFCDE" w14:textId="7A3C5920" w:rsidR="00E216C7" w:rsidRDefault="00E216C7">
      <w:r>
        <w:t xml:space="preserve">Our mission is to help people to help themselves through using simple apps to improve self-awareness to </w:t>
      </w:r>
      <w:r w:rsidR="00734F95">
        <w:t xml:space="preserve">understand what makes them feel better or worse so that they can, themselves or with the help of professionals, </w:t>
      </w:r>
      <w:r w:rsidR="00F44892">
        <w:t>discover what works for them.</w:t>
      </w:r>
      <w:r w:rsidR="00452820">
        <w:t xml:space="preserve"> We enable collection of actionable data. </w:t>
      </w:r>
    </w:p>
    <w:p w14:paraId="54C2B935" w14:textId="77777777" w:rsidR="00F44892" w:rsidRDefault="00F44892"/>
    <w:p w14:paraId="5F12E08F" w14:textId="178AB286" w:rsidR="00F44892" w:rsidRDefault="00F44892">
      <w:r>
        <w:t xml:space="preserve">Our model is to work with domain champions </w:t>
      </w:r>
      <w:r w:rsidR="00036554">
        <w:t xml:space="preserve">who have the deep expertise to ensure the right data is tracked and that data </w:t>
      </w:r>
      <w:r w:rsidR="00452820">
        <w:t xml:space="preserve">are combined and interpreted responsibly. </w:t>
      </w:r>
    </w:p>
    <w:p w14:paraId="1AA61029" w14:textId="77777777" w:rsidR="003E4FBE" w:rsidRDefault="003E4FBE"/>
    <w:p w14:paraId="3632B3C9" w14:textId="5FFF266F" w:rsidR="003E4FBE" w:rsidRDefault="003E4FBE">
      <w:pPr>
        <w:rPr>
          <w:b/>
          <w:bCs/>
        </w:rPr>
      </w:pPr>
      <w:r w:rsidRPr="004D7EF9">
        <w:rPr>
          <w:b/>
          <w:bCs/>
        </w:rPr>
        <w:t>Background to the question</w:t>
      </w:r>
    </w:p>
    <w:p w14:paraId="65117644" w14:textId="77777777" w:rsidR="00083838" w:rsidRDefault="00083838">
      <w:pPr>
        <w:rPr>
          <w:b/>
          <w:bCs/>
        </w:rPr>
      </w:pPr>
    </w:p>
    <w:p w14:paraId="2AACC1AE" w14:textId="52F34993" w:rsidR="00083838" w:rsidRDefault="00083838">
      <w:r w:rsidRPr="00083838">
        <w:t>W</w:t>
      </w:r>
      <w:r>
        <w:t>e</w:t>
      </w:r>
      <w:r w:rsidRPr="00083838">
        <w:t xml:space="preserve"> have </w:t>
      </w:r>
      <w:r w:rsidR="006A580F">
        <w:t xml:space="preserve">unique “little data” and are actively seeking to </w:t>
      </w:r>
      <w:r w:rsidR="00FC4EED">
        <w:t>ensure that it is combined and interpreted in the best possible way, that is meaningful individually and actionable.</w:t>
      </w:r>
    </w:p>
    <w:p w14:paraId="57F776DE" w14:textId="4C70EED1" w:rsidR="00FC4EED" w:rsidRDefault="001F59FD">
      <w:r>
        <w:t xml:space="preserve">When capturing manually entered subjective data there are </w:t>
      </w:r>
      <w:r w:rsidR="00AB1900">
        <w:t xml:space="preserve">several challenges, particularly gaps in the data. Indeed, sometimes the gaps can be </w:t>
      </w:r>
      <w:r w:rsidR="00746407">
        <w:t xml:space="preserve">a consequence of the person being too unwell to report data but other times it is simply being too busy or </w:t>
      </w:r>
      <w:r w:rsidR="00EC354F">
        <w:t xml:space="preserve">forgetting. Despite the gaps, the data appears to have </w:t>
      </w:r>
      <w:r w:rsidR="00AA25BB">
        <w:t xml:space="preserve">potential to be combined with the increasing number of other health-related data. </w:t>
      </w:r>
      <w:r w:rsidR="00922995">
        <w:t xml:space="preserve">As with all data, there may be artefacts </w:t>
      </w:r>
      <w:r w:rsidR="00246D04">
        <w:t>but</w:t>
      </w:r>
      <w:r w:rsidR="00816949">
        <w:t>,</w:t>
      </w:r>
      <w:r w:rsidR="00246D04">
        <w:t xml:space="preserve"> so far</w:t>
      </w:r>
      <w:r w:rsidR="00816949">
        <w:t>,</w:t>
      </w:r>
      <w:r w:rsidR="00246D04">
        <w:t xml:space="preserve"> our work suggests that </w:t>
      </w:r>
      <w:r w:rsidR="00EE4B9F">
        <w:t>the data could complement other data in a very insightful way.</w:t>
      </w:r>
    </w:p>
    <w:p w14:paraId="3AEBA8EF" w14:textId="5581399D" w:rsidR="00443008" w:rsidRDefault="00443008"/>
    <w:p w14:paraId="3AAD2A6A" w14:textId="6F2D9EDE" w:rsidR="006F55DD" w:rsidRPr="00083838" w:rsidRDefault="006F55DD"/>
    <w:sectPr w:rsidR="006F55DD" w:rsidRPr="00083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B8"/>
    <w:rsid w:val="00036554"/>
    <w:rsid w:val="00083838"/>
    <w:rsid w:val="000F0A11"/>
    <w:rsid w:val="001935E4"/>
    <w:rsid w:val="001D708A"/>
    <w:rsid w:val="001F59FD"/>
    <w:rsid w:val="00220E1A"/>
    <w:rsid w:val="00246D04"/>
    <w:rsid w:val="002804B8"/>
    <w:rsid w:val="003E4FBE"/>
    <w:rsid w:val="00443008"/>
    <w:rsid w:val="00452820"/>
    <w:rsid w:val="004A5CC9"/>
    <w:rsid w:val="004D7EF9"/>
    <w:rsid w:val="00546BBC"/>
    <w:rsid w:val="006A580F"/>
    <w:rsid w:val="006F55DD"/>
    <w:rsid w:val="00734F95"/>
    <w:rsid w:val="00745D5A"/>
    <w:rsid w:val="00746407"/>
    <w:rsid w:val="00816949"/>
    <w:rsid w:val="00922995"/>
    <w:rsid w:val="00AA25BB"/>
    <w:rsid w:val="00AB1900"/>
    <w:rsid w:val="00CC745B"/>
    <w:rsid w:val="00D11855"/>
    <w:rsid w:val="00D60C5D"/>
    <w:rsid w:val="00D92944"/>
    <w:rsid w:val="00E216C7"/>
    <w:rsid w:val="00E73BDC"/>
    <w:rsid w:val="00EC354F"/>
    <w:rsid w:val="00EE4B9F"/>
    <w:rsid w:val="00F44892"/>
    <w:rsid w:val="00F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46F4"/>
  <w15:chartTrackingRefBased/>
  <w15:docId w15:val="{2375F213-080D-486D-B12C-4622E4CC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5B45422E58F4B9FB07D8035B1A14A" ma:contentTypeVersion="4" ma:contentTypeDescription="Create a new document." ma:contentTypeScope="" ma:versionID="1d3a19f32bd27b0223e8322d57901cbc">
  <xsd:schema xmlns:xsd="http://www.w3.org/2001/XMLSchema" xmlns:xs="http://www.w3.org/2001/XMLSchema" xmlns:p="http://schemas.microsoft.com/office/2006/metadata/properties" xmlns:ns2="768920d6-582b-4206-b25e-ba6a6e16da61" targetNamespace="http://schemas.microsoft.com/office/2006/metadata/properties" ma:root="true" ma:fieldsID="8f720c90b6211a417e72ab5e1d2d73c6" ns2:_="">
    <xsd:import namespace="768920d6-582b-4206-b25e-ba6a6e16d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920d6-582b-4206-b25e-ba6a6e16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B6B17-D275-40EB-BF5F-4235102EE30D}"/>
</file>

<file path=customXml/itemProps2.xml><?xml version="1.0" encoding="utf-8"?>
<ds:datastoreItem xmlns:ds="http://schemas.openxmlformats.org/officeDocument/2006/customXml" ds:itemID="{9F8A4E02-F748-4402-B3B8-3F227CA56B15}"/>
</file>

<file path=customXml/itemProps3.xml><?xml version="1.0" encoding="utf-8"?>
<ds:datastoreItem xmlns:ds="http://schemas.openxmlformats.org/officeDocument/2006/customXml" ds:itemID="{812D10A5-1964-4B7C-8E78-79599B572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Delargy</dc:creator>
  <cp:keywords/>
  <dc:description/>
  <cp:lastModifiedBy>Katrina Delargy</cp:lastModifiedBy>
  <cp:revision>19</cp:revision>
  <dcterms:created xsi:type="dcterms:W3CDTF">2024-10-15T07:36:00Z</dcterms:created>
  <dcterms:modified xsi:type="dcterms:W3CDTF">2024-10-15T07:45:00Z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0x0101006065B45422E58F4B9FB07D8035B1A14A</vt:lpwstr>
  </property>
</Properties>
</file>